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21F80" w14:textId="77777777" w:rsidR="0000740D" w:rsidRDefault="00000000">
      <w:pPr>
        <w:spacing w:after="91"/>
        <w:ind w:left="21" w:hanging="10"/>
        <w:jc w:val="center"/>
      </w:pPr>
      <w:r>
        <w:rPr>
          <w:rFonts w:ascii="Times New Roman" w:eastAsia="Times New Roman" w:hAnsi="Times New Roman" w:cs="Times New Roman"/>
          <w:i/>
          <w:color w:val="FF0000"/>
        </w:rPr>
        <w:t>I</w:t>
      </w:r>
      <w:r>
        <w:rPr>
          <w:rFonts w:ascii="Times New Roman" w:eastAsia="Times New Roman" w:hAnsi="Times New Roman" w:cs="Times New Roman"/>
          <w:i/>
          <w:color w:val="000080"/>
          <w:sz w:val="15"/>
        </w:rPr>
        <w:t xml:space="preserve">STITUTO </w:t>
      </w:r>
      <w:r>
        <w:rPr>
          <w:rFonts w:ascii="Times New Roman" w:eastAsia="Times New Roman" w:hAnsi="Times New Roman" w:cs="Times New Roman"/>
          <w:i/>
          <w:color w:val="FF0000"/>
        </w:rPr>
        <w:t>P</w:t>
      </w:r>
      <w:r>
        <w:rPr>
          <w:rFonts w:ascii="Times New Roman" w:eastAsia="Times New Roman" w:hAnsi="Times New Roman" w:cs="Times New Roman"/>
          <w:i/>
          <w:color w:val="000080"/>
          <w:sz w:val="15"/>
        </w:rPr>
        <w:t xml:space="preserve">ROFESSIONALE DI </w:t>
      </w:r>
      <w:r>
        <w:rPr>
          <w:rFonts w:ascii="Times New Roman" w:eastAsia="Times New Roman" w:hAnsi="Times New Roman" w:cs="Times New Roman"/>
          <w:i/>
          <w:color w:val="FF0000"/>
        </w:rPr>
        <w:t>S</w:t>
      </w:r>
      <w:r>
        <w:rPr>
          <w:rFonts w:ascii="Times New Roman" w:eastAsia="Times New Roman" w:hAnsi="Times New Roman" w:cs="Times New Roman"/>
          <w:i/>
          <w:color w:val="000080"/>
          <w:sz w:val="15"/>
        </w:rPr>
        <w:t xml:space="preserve">TATO </w:t>
      </w:r>
      <w:r>
        <w:rPr>
          <w:rFonts w:ascii="Times New Roman" w:eastAsia="Times New Roman" w:hAnsi="Times New Roman" w:cs="Times New Roman"/>
          <w:i/>
          <w:color w:val="FF0000"/>
        </w:rPr>
        <w:t>S</w:t>
      </w:r>
      <w:r>
        <w:rPr>
          <w:rFonts w:ascii="Times New Roman" w:eastAsia="Times New Roman" w:hAnsi="Times New Roman" w:cs="Times New Roman"/>
          <w:i/>
          <w:color w:val="000080"/>
          <w:sz w:val="15"/>
        </w:rPr>
        <w:t>ERVIZI PER L</w:t>
      </w:r>
      <w:r>
        <w:rPr>
          <w:rFonts w:ascii="Times New Roman" w:eastAsia="Times New Roman" w:hAnsi="Times New Roman" w:cs="Times New Roman"/>
          <w:i/>
          <w:color w:val="000080"/>
        </w:rPr>
        <w:t>’</w:t>
      </w:r>
      <w:r>
        <w:rPr>
          <w:rFonts w:ascii="Times New Roman" w:eastAsia="Times New Roman" w:hAnsi="Times New Roman" w:cs="Times New Roman"/>
          <w:i/>
          <w:color w:val="FF0000"/>
        </w:rPr>
        <w:t>E</w:t>
      </w:r>
      <w:r>
        <w:rPr>
          <w:rFonts w:ascii="Times New Roman" w:eastAsia="Times New Roman" w:hAnsi="Times New Roman" w:cs="Times New Roman"/>
          <w:i/>
          <w:color w:val="000080"/>
          <w:sz w:val="15"/>
        </w:rPr>
        <w:t>NOGASTRONOMIA E L</w:t>
      </w:r>
      <w:r>
        <w:rPr>
          <w:rFonts w:ascii="Times New Roman" w:eastAsia="Times New Roman" w:hAnsi="Times New Roman" w:cs="Times New Roman"/>
          <w:i/>
          <w:color w:val="000080"/>
        </w:rPr>
        <w:t>’</w:t>
      </w:r>
      <w:r>
        <w:rPr>
          <w:rFonts w:ascii="Times New Roman" w:eastAsia="Times New Roman" w:hAnsi="Times New Roman" w:cs="Times New Roman"/>
          <w:i/>
          <w:color w:val="FF0000"/>
        </w:rPr>
        <w:t>O</w:t>
      </w:r>
      <w:r>
        <w:rPr>
          <w:rFonts w:ascii="Times New Roman" w:eastAsia="Times New Roman" w:hAnsi="Times New Roman" w:cs="Times New Roman"/>
          <w:i/>
          <w:color w:val="000080"/>
          <w:sz w:val="15"/>
        </w:rPr>
        <w:t xml:space="preserve">SPITALITÀ </w:t>
      </w:r>
      <w:r>
        <w:rPr>
          <w:rFonts w:ascii="Times New Roman" w:eastAsia="Times New Roman" w:hAnsi="Times New Roman" w:cs="Times New Roman"/>
          <w:i/>
          <w:color w:val="FF0000"/>
        </w:rPr>
        <w:t>A</w:t>
      </w:r>
      <w:r>
        <w:rPr>
          <w:rFonts w:ascii="Times New Roman" w:eastAsia="Times New Roman" w:hAnsi="Times New Roman" w:cs="Times New Roman"/>
          <w:i/>
          <w:color w:val="FF0000"/>
          <w:sz w:val="15"/>
        </w:rPr>
        <w:t>L</w:t>
      </w:r>
      <w:r>
        <w:rPr>
          <w:rFonts w:ascii="Times New Roman" w:eastAsia="Times New Roman" w:hAnsi="Times New Roman" w:cs="Times New Roman"/>
          <w:i/>
          <w:color w:val="000080"/>
          <w:sz w:val="15"/>
        </w:rPr>
        <w:t>BERGHIERA</w:t>
      </w:r>
    </w:p>
    <w:p w14:paraId="23FF24E7" w14:textId="77777777" w:rsidR="0000740D" w:rsidRDefault="00000000">
      <w:pPr>
        <w:spacing w:after="33"/>
        <w:ind w:left="21" w:hanging="10"/>
        <w:jc w:val="center"/>
      </w:pPr>
      <w:r>
        <w:rPr>
          <w:rFonts w:ascii="Times New Roman" w:eastAsia="Times New Roman" w:hAnsi="Times New Roman" w:cs="Times New Roman"/>
          <w:i/>
          <w:color w:val="000080"/>
          <w:sz w:val="15"/>
        </w:rPr>
        <w:t xml:space="preserve">CON </w:t>
      </w:r>
      <w:r>
        <w:rPr>
          <w:rFonts w:ascii="Times New Roman" w:eastAsia="Times New Roman" w:hAnsi="Times New Roman" w:cs="Times New Roman"/>
          <w:i/>
          <w:color w:val="FF0000"/>
        </w:rPr>
        <w:t>C</w:t>
      </w:r>
      <w:r>
        <w:rPr>
          <w:rFonts w:ascii="Times New Roman" w:eastAsia="Times New Roman" w:hAnsi="Times New Roman" w:cs="Times New Roman"/>
          <w:i/>
          <w:color w:val="000080"/>
          <w:sz w:val="15"/>
        </w:rPr>
        <w:t xml:space="preserve">ONVITTO </w:t>
      </w:r>
      <w:r>
        <w:rPr>
          <w:rFonts w:ascii="Times New Roman" w:eastAsia="Times New Roman" w:hAnsi="Times New Roman" w:cs="Times New Roman"/>
          <w:i/>
          <w:color w:val="FF0000"/>
        </w:rPr>
        <w:t>A</w:t>
      </w:r>
      <w:r>
        <w:rPr>
          <w:rFonts w:ascii="Times New Roman" w:eastAsia="Times New Roman" w:hAnsi="Times New Roman" w:cs="Times New Roman"/>
          <w:i/>
          <w:color w:val="000080"/>
          <w:sz w:val="15"/>
        </w:rPr>
        <w:t xml:space="preserve">NNESSO </w:t>
      </w:r>
      <w:r>
        <w:rPr>
          <w:rFonts w:ascii="Times New Roman" w:eastAsia="Times New Roman" w:hAnsi="Times New Roman" w:cs="Times New Roman"/>
          <w:i/>
          <w:color w:val="000080"/>
        </w:rPr>
        <w:t xml:space="preserve">– </w:t>
      </w:r>
      <w:r>
        <w:rPr>
          <w:rFonts w:ascii="Times New Roman" w:eastAsia="Times New Roman" w:hAnsi="Times New Roman" w:cs="Times New Roman"/>
          <w:i/>
          <w:color w:val="FF0000"/>
        </w:rPr>
        <w:t>C</w:t>
      </w:r>
      <w:r>
        <w:rPr>
          <w:rFonts w:ascii="Times New Roman" w:eastAsia="Times New Roman" w:hAnsi="Times New Roman" w:cs="Times New Roman"/>
          <w:i/>
          <w:color w:val="000080"/>
          <w:sz w:val="15"/>
        </w:rPr>
        <w:t xml:space="preserve">ORSO </w:t>
      </w:r>
      <w:r>
        <w:rPr>
          <w:rFonts w:ascii="Times New Roman" w:eastAsia="Times New Roman" w:hAnsi="Times New Roman" w:cs="Times New Roman"/>
          <w:i/>
          <w:color w:val="FF0000"/>
        </w:rPr>
        <w:t>S</w:t>
      </w:r>
      <w:r>
        <w:rPr>
          <w:rFonts w:ascii="Times New Roman" w:eastAsia="Times New Roman" w:hAnsi="Times New Roman" w:cs="Times New Roman"/>
          <w:i/>
          <w:color w:val="000080"/>
          <w:sz w:val="15"/>
        </w:rPr>
        <w:t>ERALE</w:t>
      </w:r>
    </w:p>
    <w:p w14:paraId="0E377CA0" w14:textId="77777777" w:rsidR="0000740D" w:rsidRDefault="00000000">
      <w:pPr>
        <w:spacing w:after="27" w:line="274" w:lineRule="auto"/>
        <w:ind w:left="1014" w:right="994" w:hanging="10"/>
        <w:jc w:val="center"/>
      </w:pPr>
      <w:r>
        <w:rPr>
          <w:rFonts w:ascii="Times New Roman" w:eastAsia="Times New Roman" w:hAnsi="Times New Roman" w:cs="Times New Roman"/>
          <w:i/>
        </w:rPr>
        <w:t xml:space="preserve">Via Leopardi, 4 88068 Soverato (Catanzaro) Tel. 096725642 – Fax 0967521620 </w:t>
      </w:r>
      <w:r>
        <w:rPr>
          <w:rFonts w:ascii="Times New Roman" w:eastAsia="Times New Roman" w:hAnsi="Times New Roman" w:cs="Times New Roman"/>
          <w:b/>
          <w:i/>
        </w:rPr>
        <w:t xml:space="preserve">codice istituto: CZRH04000Q – corso serale CZRH040505 - C.F. </w:t>
      </w:r>
      <w:proofErr w:type="gramStart"/>
      <w:r>
        <w:rPr>
          <w:rFonts w:ascii="Times New Roman" w:eastAsia="Times New Roman" w:hAnsi="Times New Roman" w:cs="Times New Roman"/>
          <w:b/>
          <w:i/>
        </w:rPr>
        <w:t>84000690796  -</w:t>
      </w:r>
      <w:proofErr w:type="gramEnd"/>
    </w:p>
    <w:p w14:paraId="01B4BD47" w14:textId="77777777" w:rsidR="0000740D" w:rsidRDefault="00000000">
      <w:pPr>
        <w:spacing w:after="319" w:line="297" w:lineRule="auto"/>
        <w:ind w:left="10" w:hanging="10"/>
        <w:jc w:val="center"/>
      </w:pPr>
      <w:hyperlink r:id="rId5">
        <w:r>
          <w:rPr>
            <w:rFonts w:ascii="Times New Roman" w:eastAsia="Times New Roman" w:hAnsi="Times New Roman" w:cs="Times New Roman"/>
            <w:i/>
            <w:color w:val="0000FF"/>
            <w:u w:val="single" w:color="0000FF"/>
          </w:rPr>
          <w:t>www.ipssarsoverato.it</w:t>
        </w:r>
      </w:hyperlink>
      <w:r>
        <w:rPr>
          <w:rFonts w:ascii="Times New Roman" w:eastAsia="Times New Roman" w:hAnsi="Times New Roman" w:cs="Times New Roman"/>
          <w:i/>
          <w:color w:val="0000FF"/>
          <w:u w:val="single" w:color="0000FF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– </w:t>
      </w:r>
      <w:r>
        <w:rPr>
          <w:rFonts w:ascii="Times New Roman" w:eastAsia="Times New Roman" w:hAnsi="Times New Roman" w:cs="Times New Roman"/>
          <w:i/>
          <w:color w:val="0000FF"/>
          <w:u w:val="single" w:color="0000FF"/>
        </w:rPr>
        <w:t xml:space="preserve">dirigente@ipssarsoverato.it </w:t>
      </w:r>
      <w:r>
        <w:rPr>
          <w:rFonts w:ascii="Times New Roman" w:eastAsia="Times New Roman" w:hAnsi="Times New Roman" w:cs="Times New Roman"/>
          <w:i/>
        </w:rPr>
        <w:t xml:space="preserve">- </w:t>
      </w:r>
      <w:r>
        <w:rPr>
          <w:rFonts w:ascii="Times New Roman" w:eastAsia="Times New Roman" w:hAnsi="Times New Roman" w:cs="Times New Roman"/>
          <w:i/>
          <w:color w:val="0000FF"/>
          <w:u w:val="single" w:color="0000FF"/>
        </w:rPr>
        <w:t>czrh04000q@istruzione.it czrh04000q@pec.istruzione.it</w:t>
      </w:r>
    </w:p>
    <w:p w14:paraId="0DCDF449" w14:textId="77777777" w:rsidR="0000740D" w:rsidRDefault="00000000">
      <w:pPr>
        <w:spacing w:after="11" w:line="265" w:lineRule="auto"/>
        <w:ind w:left="21" w:hanging="10"/>
        <w:jc w:val="center"/>
      </w:pPr>
      <w:r>
        <w:rPr>
          <w:rFonts w:ascii="Times New Roman" w:eastAsia="Times New Roman" w:hAnsi="Times New Roman" w:cs="Times New Roman"/>
          <w:i/>
          <w:color w:val="FF0000"/>
          <w:sz w:val="24"/>
        </w:rPr>
        <w:t>Programma di scienze e cultura dell’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</w:rPr>
        <w:t>alimentzazione</w:t>
      </w:r>
      <w:proofErr w:type="spellEnd"/>
    </w:p>
    <w:p w14:paraId="31213D6F" w14:textId="7A999D1D" w:rsidR="0000740D" w:rsidRDefault="00000000">
      <w:pPr>
        <w:spacing w:after="11" w:line="265" w:lineRule="auto"/>
        <w:ind w:left="21" w:hanging="10"/>
        <w:jc w:val="center"/>
      </w:pPr>
      <w:r>
        <w:rPr>
          <w:rFonts w:ascii="Times New Roman" w:eastAsia="Times New Roman" w:hAnsi="Times New Roman" w:cs="Times New Roman"/>
          <w:i/>
          <w:color w:val="FF0000"/>
          <w:sz w:val="24"/>
        </w:rPr>
        <w:t>Classe III sez.</w:t>
      </w:r>
      <w:r w:rsidR="000C7761">
        <w:rPr>
          <w:rFonts w:ascii="Times New Roman" w:eastAsia="Times New Roman" w:hAnsi="Times New Roman" w:cs="Times New Roman"/>
          <w:i/>
          <w:color w:val="FF0000"/>
          <w:sz w:val="24"/>
        </w:rPr>
        <w:t xml:space="preserve"> F</w:t>
      </w:r>
      <w:r>
        <w:rPr>
          <w:rFonts w:ascii="Times New Roman" w:eastAsia="Times New Roman" w:hAnsi="Times New Roman" w:cs="Times New Roman"/>
          <w:i/>
          <w:color w:val="FF0000"/>
          <w:sz w:val="24"/>
        </w:rPr>
        <w:t xml:space="preserve"> </w:t>
      </w:r>
      <w:r w:rsidR="00CB5A8D">
        <w:rPr>
          <w:rFonts w:ascii="Times New Roman" w:eastAsia="Times New Roman" w:hAnsi="Times New Roman" w:cs="Times New Roman"/>
          <w:i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</w:rPr>
        <w:t>a.s.</w:t>
      </w:r>
      <w:proofErr w:type="spellEnd"/>
      <w:r>
        <w:rPr>
          <w:rFonts w:ascii="Times New Roman" w:eastAsia="Times New Roman" w:hAnsi="Times New Roman" w:cs="Times New Roman"/>
          <w:i/>
          <w:color w:val="FF0000"/>
          <w:sz w:val="24"/>
        </w:rPr>
        <w:t xml:space="preserve"> 202</w:t>
      </w:r>
      <w:r w:rsidR="00CB5A8D">
        <w:rPr>
          <w:rFonts w:ascii="Times New Roman" w:eastAsia="Times New Roman" w:hAnsi="Times New Roman" w:cs="Times New Roman"/>
          <w:i/>
          <w:color w:val="FF0000"/>
          <w:sz w:val="24"/>
        </w:rPr>
        <w:t>2</w:t>
      </w:r>
      <w:r>
        <w:rPr>
          <w:rFonts w:ascii="Times New Roman" w:eastAsia="Times New Roman" w:hAnsi="Times New Roman" w:cs="Times New Roman"/>
          <w:i/>
          <w:color w:val="FF0000"/>
          <w:sz w:val="24"/>
        </w:rPr>
        <w:t>/202</w:t>
      </w:r>
      <w:r w:rsidR="00CB5A8D">
        <w:rPr>
          <w:rFonts w:ascii="Times New Roman" w:eastAsia="Times New Roman" w:hAnsi="Times New Roman" w:cs="Times New Roman"/>
          <w:i/>
          <w:color w:val="FF0000"/>
          <w:sz w:val="24"/>
        </w:rPr>
        <w:t>3</w:t>
      </w:r>
    </w:p>
    <w:p w14:paraId="633E9C8B" w14:textId="77777777" w:rsidR="0000740D" w:rsidRDefault="00000000">
      <w:pPr>
        <w:spacing w:after="395" w:line="265" w:lineRule="auto"/>
        <w:ind w:left="21" w:hanging="10"/>
        <w:jc w:val="center"/>
      </w:pPr>
      <w:r>
        <w:rPr>
          <w:rFonts w:ascii="Times New Roman" w:eastAsia="Times New Roman" w:hAnsi="Times New Roman" w:cs="Times New Roman"/>
          <w:i/>
          <w:color w:val="FF0000"/>
          <w:sz w:val="24"/>
        </w:rPr>
        <w:t>Docente Greco Roberta</w:t>
      </w:r>
    </w:p>
    <w:p w14:paraId="74087CCD" w14:textId="77777777" w:rsidR="0000740D" w:rsidRDefault="00000000">
      <w:pPr>
        <w:spacing w:after="361"/>
        <w:ind w:left="6" w:right="-19"/>
      </w:pPr>
      <w:r>
        <w:rPr>
          <w:noProof/>
        </w:rPr>
        <mc:AlternateContent>
          <mc:Choice Requires="wpg">
            <w:drawing>
              <wp:inline distT="0" distB="0" distL="0" distR="0" wp14:anchorId="3BCE6C2C" wp14:editId="7918A38E">
                <wp:extent cx="6121400" cy="12700"/>
                <wp:effectExtent l="0" t="0" r="0" b="0"/>
                <wp:docPr id="1543" name="Group 1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400" cy="12700"/>
                          <a:chOff x="0" y="0"/>
                          <a:chExt cx="6121400" cy="1270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6121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400">
                                <a:moveTo>
                                  <a:pt x="0" y="0"/>
                                </a:moveTo>
                                <a:lnTo>
                                  <a:pt x="6121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43" style="width:482pt;height:1pt;mso-position-horizontal-relative:char;mso-position-vertical-relative:line" coordsize="61214,127">
                <v:shape id="Shape 7" style="position:absolute;width:61214;height:0;left:0;top:0;" coordsize="6121400,0" path="m0,0l612140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04A8AB6E" w14:textId="6507709F" w:rsidR="0000740D" w:rsidRDefault="00CB5A8D">
      <w:pPr>
        <w:pStyle w:val="Titolo1"/>
        <w:spacing w:after="0"/>
        <w:ind w:left="71" w:firstLine="0"/>
        <w:jc w:val="center"/>
      </w:pPr>
      <w:r>
        <w:rPr>
          <w:b w:val="0"/>
        </w:rPr>
        <w:t>ALIMENTAZIONE E BENESSERE</w:t>
      </w:r>
    </w:p>
    <w:p w14:paraId="55C53E40" w14:textId="77777777" w:rsidR="0000740D" w:rsidRDefault="00000000">
      <w:pPr>
        <w:spacing w:after="72"/>
        <w:ind w:left="6" w:right="-19"/>
      </w:pPr>
      <w:r>
        <w:rPr>
          <w:noProof/>
        </w:rPr>
        <mc:AlternateContent>
          <mc:Choice Requires="wpg">
            <w:drawing>
              <wp:inline distT="0" distB="0" distL="0" distR="0" wp14:anchorId="41477B0B" wp14:editId="6E482398">
                <wp:extent cx="6121400" cy="12700"/>
                <wp:effectExtent l="0" t="0" r="0" b="0"/>
                <wp:docPr id="1544" name="Group 15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400" cy="12700"/>
                          <a:chOff x="0" y="0"/>
                          <a:chExt cx="6121400" cy="12700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6121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400">
                                <a:moveTo>
                                  <a:pt x="0" y="0"/>
                                </a:moveTo>
                                <a:lnTo>
                                  <a:pt x="6121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44" style="width:482pt;height:1pt;mso-position-horizontal-relative:char;mso-position-vertical-relative:line" coordsize="61214,127">
                <v:shape id="Shape 8" style="position:absolute;width:61214;height:0;left:0;top:0;" coordsize="6121400,0" path="m0,0l612140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735AB633" w14:textId="77777777" w:rsidR="00CB5A8D" w:rsidRDefault="00CB5A8D">
      <w:pPr>
        <w:spacing w:after="309"/>
        <w:ind w:left="-5" w:hanging="1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33058CA" w14:textId="77777777" w:rsidR="00CB5A8D" w:rsidRDefault="00CB5A8D">
      <w:pPr>
        <w:spacing w:after="309"/>
        <w:ind w:left="-5" w:hanging="1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AF20C4C" w14:textId="7A0CAC06" w:rsidR="0000740D" w:rsidRDefault="00000000">
      <w:pPr>
        <w:spacing w:after="309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L’ALIMENTAZIONE EQUILIBRATA:</w:t>
      </w:r>
    </w:p>
    <w:p w14:paraId="02CE7A6F" w14:textId="77777777" w:rsidR="0000740D" w:rsidRDefault="00000000" w:rsidP="00CB5A8D">
      <w:pPr>
        <w:pStyle w:val="Paragrafoelenco"/>
        <w:numPr>
          <w:ilvl w:val="0"/>
          <w:numId w:val="5"/>
        </w:numPr>
        <w:spacing w:after="11" w:line="480" w:lineRule="auto"/>
        <w:ind w:right="1125"/>
      </w:pPr>
      <w:r w:rsidRPr="00CB5A8D">
        <w:rPr>
          <w:rFonts w:ascii="Times New Roman" w:eastAsia="Times New Roman" w:hAnsi="Times New Roman" w:cs="Times New Roman"/>
          <w:sz w:val="24"/>
        </w:rPr>
        <w:t>Alimenti e alimentazione;</w:t>
      </w:r>
    </w:p>
    <w:p w14:paraId="463B97FD" w14:textId="77777777" w:rsidR="0000740D" w:rsidRDefault="00000000" w:rsidP="00CB5A8D">
      <w:pPr>
        <w:pStyle w:val="Paragrafoelenco"/>
        <w:numPr>
          <w:ilvl w:val="0"/>
          <w:numId w:val="5"/>
        </w:numPr>
        <w:spacing w:after="11" w:line="480" w:lineRule="auto"/>
        <w:ind w:right="1125"/>
      </w:pPr>
      <w:r w:rsidRPr="00CB5A8D">
        <w:rPr>
          <w:rFonts w:ascii="Times New Roman" w:eastAsia="Times New Roman" w:hAnsi="Times New Roman" w:cs="Times New Roman"/>
          <w:sz w:val="24"/>
        </w:rPr>
        <w:t>Tabelle di composizione degli alimenti;</w:t>
      </w:r>
    </w:p>
    <w:p w14:paraId="7742B06E" w14:textId="77777777" w:rsidR="0000740D" w:rsidRDefault="00000000" w:rsidP="00CB5A8D">
      <w:pPr>
        <w:pStyle w:val="Paragrafoelenco"/>
        <w:numPr>
          <w:ilvl w:val="0"/>
          <w:numId w:val="5"/>
        </w:numPr>
        <w:spacing w:after="11" w:line="480" w:lineRule="auto"/>
        <w:ind w:right="1125"/>
      </w:pPr>
      <w:r w:rsidRPr="00CB5A8D">
        <w:rPr>
          <w:rFonts w:ascii="Times New Roman" w:eastAsia="Times New Roman" w:hAnsi="Times New Roman" w:cs="Times New Roman"/>
          <w:sz w:val="24"/>
        </w:rPr>
        <w:t>Esempio di calcolo calorico-nutrizionale;</w:t>
      </w:r>
    </w:p>
    <w:p w14:paraId="547775E7" w14:textId="77777777" w:rsidR="0000740D" w:rsidRDefault="00000000" w:rsidP="00CB5A8D">
      <w:pPr>
        <w:pStyle w:val="Paragrafoelenco"/>
        <w:numPr>
          <w:ilvl w:val="0"/>
          <w:numId w:val="5"/>
        </w:numPr>
        <w:spacing w:after="11" w:line="480" w:lineRule="auto"/>
        <w:ind w:right="1125"/>
      </w:pPr>
      <w:r w:rsidRPr="00CB5A8D">
        <w:rPr>
          <w:rFonts w:ascii="Times New Roman" w:eastAsia="Times New Roman" w:hAnsi="Times New Roman" w:cs="Times New Roman"/>
          <w:sz w:val="24"/>
        </w:rPr>
        <w:t>Classificazione degli alimenti;</w:t>
      </w:r>
    </w:p>
    <w:p w14:paraId="05F30832" w14:textId="77777777" w:rsidR="0000740D" w:rsidRDefault="00000000" w:rsidP="00CB5A8D">
      <w:pPr>
        <w:pStyle w:val="Paragrafoelenco"/>
        <w:numPr>
          <w:ilvl w:val="0"/>
          <w:numId w:val="5"/>
        </w:numPr>
        <w:spacing w:after="11" w:line="480" w:lineRule="auto"/>
        <w:ind w:right="1125"/>
      </w:pPr>
      <w:r w:rsidRPr="00CB5A8D">
        <w:rPr>
          <w:rFonts w:ascii="Times New Roman" w:eastAsia="Times New Roman" w:hAnsi="Times New Roman" w:cs="Times New Roman"/>
          <w:sz w:val="24"/>
        </w:rPr>
        <w:t>Formulazione di una dieta equilibrata;</w:t>
      </w:r>
    </w:p>
    <w:p w14:paraId="578E2182" w14:textId="77777777" w:rsidR="0000740D" w:rsidRDefault="00000000" w:rsidP="00CB5A8D">
      <w:pPr>
        <w:pStyle w:val="Paragrafoelenco"/>
        <w:numPr>
          <w:ilvl w:val="0"/>
          <w:numId w:val="5"/>
        </w:numPr>
        <w:spacing w:after="11" w:line="480" w:lineRule="auto"/>
        <w:ind w:right="1125"/>
      </w:pPr>
      <w:r w:rsidRPr="00CB5A8D">
        <w:rPr>
          <w:rFonts w:ascii="Times New Roman" w:eastAsia="Times New Roman" w:hAnsi="Times New Roman" w:cs="Times New Roman"/>
          <w:sz w:val="24"/>
        </w:rPr>
        <w:t>Peso corporeo e peso ideale;</w:t>
      </w:r>
    </w:p>
    <w:p w14:paraId="02A84CAD" w14:textId="77777777" w:rsidR="0000740D" w:rsidRDefault="00000000" w:rsidP="00CB5A8D">
      <w:pPr>
        <w:pStyle w:val="Paragrafoelenco"/>
        <w:numPr>
          <w:ilvl w:val="0"/>
          <w:numId w:val="5"/>
        </w:numPr>
        <w:spacing w:after="11" w:line="480" w:lineRule="auto"/>
        <w:ind w:right="1125"/>
      </w:pPr>
      <w:r w:rsidRPr="00CB5A8D">
        <w:rPr>
          <w:rFonts w:ascii="Times New Roman" w:eastAsia="Times New Roman" w:hAnsi="Times New Roman" w:cs="Times New Roman"/>
          <w:sz w:val="24"/>
        </w:rPr>
        <w:t>Fabbisogno energetico;</w:t>
      </w:r>
    </w:p>
    <w:p w14:paraId="0D92312A" w14:textId="77777777" w:rsidR="0000740D" w:rsidRDefault="00000000" w:rsidP="00CB5A8D">
      <w:pPr>
        <w:pStyle w:val="Paragrafoelenco"/>
        <w:numPr>
          <w:ilvl w:val="0"/>
          <w:numId w:val="5"/>
        </w:numPr>
        <w:spacing w:after="11" w:line="480" w:lineRule="auto"/>
        <w:ind w:right="1125"/>
      </w:pPr>
      <w:r w:rsidRPr="00CB5A8D">
        <w:rPr>
          <w:rFonts w:ascii="Times New Roman" w:eastAsia="Times New Roman" w:hAnsi="Times New Roman" w:cs="Times New Roman"/>
          <w:sz w:val="24"/>
        </w:rPr>
        <w:t>Le linee guida per una sana alimentazione;</w:t>
      </w:r>
    </w:p>
    <w:p w14:paraId="3C74C119" w14:textId="77777777" w:rsidR="0000740D" w:rsidRDefault="00000000" w:rsidP="00CB5A8D">
      <w:pPr>
        <w:pStyle w:val="Paragrafoelenco"/>
        <w:numPr>
          <w:ilvl w:val="0"/>
          <w:numId w:val="5"/>
        </w:numPr>
        <w:spacing w:after="11" w:line="480" w:lineRule="auto"/>
        <w:ind w:right="1125"/>
      </w:pPr>
      <w:r w:rsidRPr="00CB5A8D">
        <w:rPr>
          <w:rFonts w:ascii="Times New Roman" w:eastAsia="Times New Roman" w:hAnsi="Times New Roman" w:cs="Times New Roman"/>
          <w:sz w:val="24"/>
        </w:rPr>
        <w:t>La doppia piramide alimentare-ambientale</w:t>
      </w:r>
    </w:p>
    <w:p w14:paraId="6620A655" w14:textId="77777777" w:rsidR="0000740D" w:rsidRDefault="00000000" w:rsidP="00CB5A8D">
      <w:pPr>
        <w:pStyle w:val="Paragrafoelenco"/>
        <w:numPr>
          <w:ilvl w:val="0"/>
          <w:numId w:val="5"/>
        </w:numPr>
        <w:spacing w:after="11" w:line="480" w:lineRule="auto"/>
        <w:ind w:right="1125"/>
      </w:pPr>
      <w:r w:rsidRPr="00CB5A8D">
        <w:rPr>
          <w:rFonts w:ascii="Times New Roman" w:eastAsia="Times New Roman" w:hAnsi="Times New Roman" w:cs="Times New Roman"/>
          <w:sz w:val="24"/>
        </w:rPr>
        <w:t>Esempi di diete</w:t>
      </w:r>
    </w:p>
    <w:p w14:paraId="0D9A0B4F" w14:textId="77777777" w:rsidR="0000740D" w:rsidRPr="00CB5A8D" w:rsidRDefault="00000000" w:rsidP="00CB5A8D">
      <w:pPr>
        <w:pStyle w:val="Paragrafoelenco"/>
        <w:numPr>
          <w:ilvl w:val="0"/>
          <w:numId w:val="5"/>
        </w:numPr>
        <w:spacing w:after="295" w:line="480" w:lineRule="auto"/>
        <w:ind w:right="1125"/>
      </w:pPr>
      <w:r w:rsidRPr="00CB5A8D">
        <w:rPr>
          <w:rFonts w:ascii="Times New Roman" w:eastAsia="Times New Roman" w:hAnsi="Times New Roman" w:cs="Times New Roman"/>
          <w:sz w:val="24"/>
        </w:rPr>
        <w:t>Fabbisogno nutrizionale;</w:t>
      </w:r>
    </w:p>
    <w:p w14:paraId="5C239AE7" w14:textId="77777777" w:rsidR="00CB5A8D" w:rsidRDefault="00CB5A8D" w:rsidP="00CB5A8D">
      <w:pPr>
        <w:spacing w:after="295" w:line="261" w:lineRule="auto"/>
        <w:ind w:right="1125"/>
      </w:pPr>
    </w:p>
    <w:p w14:paraId="476927D8" w14:textId="77777777" w:rsidR="00CB5A8D" w:rsidRDefault="00CB5A8D" w:rsidP="00CB5A8D">
      <w:pPr>
        <w:spacing w:after="295" w:line="261" w:lineRule="auto"/>
        <w:ind w:right="1125"/>
      </w:pPr>
    </w:p>
    <w:p w14:paraId="69B095E9" w14:textId="77777777" w:rsidR="0000740D" w:rsidRDefault="00000000" w:rsidP="00CB5A8D">
      <w:pPr>
        <w:pStyle w:val="Titolo2"/>
        <w:spacing w:line="480" w:lineRule="auto"/>
        <w:ind w:left="0" w:firstLine="0"/>
      </w:pPr>
      <w:r>
        <w:t>I NUTRIENTI</w:t>
      </w:r>
    </w:p>
    <w:p w14:paraId="3673FF09" w14:textId="0259F1DA" w:rsidR="0000740D" w:rsidRDefault="00CB5A8D" w:rsidP="00CB5A8D">
      <w:pPr>
        <w:numPr>
          <w:ilvl w:val="0"/>
          <w:numId w:val="2"/>
        </w:numPr>
        <w:spacing w:after="2" w:line="480" w:lineRule="auto"/>
        <w:ind w:right="1125" w:hanging="360"/>
        <w:jc w:val="both"/>
      </w:pPr>
      <w:r>
        <w:rPr>
          <w:rFonts w:ascii="Times New Roman" w:eastAsia="Times New Roman" w:hAnsi="Times New Roman" w:cs="Times New Roman"/>
          <w:sz w:val="24"/>
        </w:rPr>
        <w:t>Le caratteristiche chimiche dei principi nutritivi;</w:t>
      </w:r>
    </w:p>
    <w:p w14:paraId="59C5DF1C" w14:textId="24523A2E" w:rsidR="00CB5A8D" w:rsidRDefault="00CB5A8D" w:rsidP="00CB5A8D">
      <w:pPr>
        <w:numPr>
          <w:ilvl w:val="0"/>
          <w:numId w:val="2"/>
        </w:numPr>
        <w:spacing w:after="2" w:line="480" w:lineRule="auto"/>
        <w:ind w:right="1125" w:hanging="360"/>
        <w:jc w:val="both"/>
      </w:pPr>
      <w:r>
        <w:rPr>
          <w:rFonts w:ascii="Times New Roman" w:eastAsia="Times New Roman" w:hAnsi="Times New Roman" w:cs="Times New Roman"/>
          <w:sz w:val="24"/>
        </w:rPr>
        <w:t>Le principali fonti alimentari dei diversi principi nutritivi;</w:t>
      </w:r>
    </w:p>
    <w:p w14:paraId="2DBA97ED" w14:textId="0E6D4405" w:rsidR="00CB5A8D" w:rsidRDefault="00CB5A8D" w:rsidP="00CB5A8D">
      <w:pPr>
        <w:numPr>
          <w:ilvl w:val="0"/>
          <w:numId w:val="2"/>
        </w:numPr>
        <w:spacing w:after="2" w:line="480" w:lineRule="auto"/>
        <w:ind w:right="1125" w:hanging="360"/>
        <w:jc w:val="both"/>
      </w:pPr>
      <w:r>
        <w:rPr>
          <w:rFonts w:ascii="Times New Roman" w:eastAsia="Times New Roman" w:hAnsi="Times New Roman" w:cs="Times New Roman"/>
          <w:sz w:val="24"/>
        </w:rPr>
        <w:t>Le</w:t>
      </w:r>
      <w:r w:rsidRPr="00CB5A8D">
        <w:rPr>
          <w:rFonts w:ascii="Times New Roman" w:eastAsia="Times New Roman" w:hAnsi="Times New Roman" w:cs="Times New Roman"/>
          <w:sz w:val="24"/>
        </w:rPr>
        <w:t xml:space="preserve"> classificazioni relative ai principi nutritivi e comprendere i criteri;</w:t>
      </w:r>
    </w:p>
    <w:p w14:paraId="2E8F53F3" w14:textId="697C172C" w:rsidR="0000740D" w:rsidRPr="00CB5A8D" w:rsidRDefault="00CB5A8D" w:rsidP="00CB5A8D">
      <w:pPr>
        <w:numPr>
          <w:ilvl w:val="0"/>
          <w:numId w:val="2"/>
        </w:numPr>
        <w:spacing w:after="2" w:line="480" w:lineRule="auto"/>
        <w:ind w:right="1125" w:hanging="360"/>
        <w:jc w:val="both"/>
      </w:pPr>
      <w:r>
        <w:rPr>
          <w:rFonts w:ascii="Times New Roman" w:eastAsia="Times New Roman" w:hAnsi="Times New Roman" w:cs="Times New Roman"/>
          <w:sz w:val="24"/>
        </w:rPr>
        <w:t>Le</w:t>
      </w:r>
      <w:r w:rsidRPr="00CB5A8D">
        <w:rPr>
          <w:rFonts w:ascii="Times New Roman" w:eastAsia="Times New Roman" w:hAnsi="Times New Roman" w:cs="Times New Roman"/>
          <w:sz w:val="24"/>
        </w:rPr>
        <w:t xml:space="preserve"> funzioni dei principi nutritivi nell'organismo.</w:t>
      </w:r>
    </w:p>
    <w:p w14:paraId="7AD70901" w14:textId="77777777" w:rsidR="00CB5A8D" w:rsidRDefault="00CB5A8D" w:rsidP="00CB5A8D">
      <w:pPr>
        <w:spacing w:after="2" w:line="261" w:lineRule="auto"/>
        <w:ind w:right="1125"/>
        <w:jc w:val="both"/>
      </w:pPr>
    </w:p>
    <w:p w14:paraId="1C2DBC86" w14:textId="77777777" w:rsidR="00CB5A8D" w:rsidRDefault="00CB5A8D" w:rsidP="00CB5A8D">
      <w:pPr>
        <w:pStyle w:val="Titolo1"/>
        <w:spacing w:after="282"/>
        <w:ind w:left="0" w:firstLine="0"/>
      </w:pPr>
    </w:p>
    <w:p w14:paraId="4B946C2A" w14:textId="581E4444" w:rsidR="0000740D" w:rsidRDefault="00000000" w:rsidP="00CB5A8D">
      <w:pPr>
        <w:pStyle w:val="Titolo1"/>
        <w:spacing w:after="282" w:line="480" w:lineRule="auto"/>
        <w:ind w:left="-5"/>
      </w:pPr>
      <w:r>
        <w:t xml:space="preserve">ALIMENTI DI ORIGINE VEGETALE, ALIMENTI DI ORIGINE ANIMALE, COMPRESA LA LORO COMPOSIZIONE CHIMICA E VALORE </w:t>
      </w:r>
      <w:r w:rsidR="00CB5A8D">
        <w:t>NUTRITIVO,</w:t>
      </w:r>
      <w:r>
        <w:t xml:space="preserve"> CONSERVAZIONE E COTTURA</w:t>
      </w:r>
    </w:p>
    <w:p w14:paraId="18066DC3" w14:textId="77777777" w:rsidR="0000740D" w:rsidRDefault="00000000" w:rsidP="00CB5A8D">
      <w:pPr>
        <w:numPr>
          <w:ilvl w:val="0"/>
          <w:numId w:val="3"/>
        </w:numPr>
        <w:spacing w:after="34" w:line="480" w:lineRule="auto"/>
        <w:ind w:right="1125" w:hanging="360"/>
      </w:pPr>
      <w:r>
        <w:rPr>
          <w:rFonts w:ascii="Times New Roman" w:eastAsia="Times New Roman" w:hAnsi="Times New Roman" w:cs="Times New Roman"/>
          <w:sz w:val="24"/>
        </w:rPr>
        <w:t>Cereali e derivati;</w:t>
      </w:r>
    </w:p>
    <w:p w14:paraId="49AD97E6" w14:textId="77777777" w:rsidR="0000740D" w:rsidRDefault="00000000" w:rsidP="00CB5A8D">
      <w:pPr>
        <w:numPr>
          <w:ilvl w:val="0"/>
          <w:numId w:val="3"/>
        </w:numPr>
        <w:spacing w:after="34" w:line="480" w:lineRule="auto"/>
        <w:ind w:right="1125" w:hanging="360"/>
      </w:pPr>
      <w:r>
        <w:rPr>
          <w:rFonts w:ascii="Times New Roman" w:eastAsia="Times New Roman" w:hAnsi="Times New Roman" w:cs="Times New Roman"/>
          <w:sz w:val="24"/>
        </w:rPr>
        <w:t>Legumi;</w:t>
      </w:r>
    </w:p>
    <w:p w14:paraId="23A92607" w14:textId="77777777" w:rsidR="0000740D" w:rsidRDefault="00000000" w:rsidP="00CB5A8D">
      <w:pPr>
        <w:numPr>
          <w:ilvl w:val="0"/>
          <w:numId w:val="3"/>
        </w:numPr>
        <w:spacing w:after="34" w:line="480" w:lineRule="auto"/>
        <w:ind w:right="1125" w:hanging="360"/>
      </w:pPr>
      <w:r>
        <w:rPr>
          <w:rFonts w:ascii="Times New Roman" w:eastAsia="Times New Roman" w:hAnsi="Times New Roman" w:cs="Times New Roman"/>
          <w:sz w:val="24"/>
        </w:rPr>
        <w:t>Prodotti ortofrutticoli;</w:t>
      </w:r>
    </w:p>
    <w:p w14:paraId="2B249B5C" w14:textId="77777777" w:rsidR="0000740D" w:rsidRDefault="00000000" w:rsidP="00CB5A8D">
      <w:pPr>
        <w:numPr>
          <w:ilvl w:val="0"/>
          <w:numId w:val="3"/>
        </w:numPr>
        <w:spacing w:after="34" w:line="480" w:lineRule="auto"/>
        <w:ind w:right="1125" w:hanging="360"/>
      </w:pPr>
      <w:r>
        <w:rPr>
          <w:rFonts w:ascii="Times New Roman" w:eastAsia="Times New Roman" w:hAnsi="Times New Roman" w:cs="Times New Roman"/>
          <w:sz w:val="24"/>
        </w:rPr>
        <w:t>La carne e i salumi;</w:t>
      </w:r>
    </w:p>
    <w:p w14:paraId="3668D078" w14:textId="77777777" w:rsidR="0000740D" w:rsidRDefault="00000000" w:rsidP="00CB5A8D">
      <w:pPr>
        <w:numPr>
          <w:ilvl w:val="0"/>
          <w:numId w:val="3"/>
        </w:numPr>
        <w:spacing w:after="34" w:line="480" w:lineRule="auto"/>
        <w:ind w:right="1125" w:hanging="360"/>
      </w:pPr>
      <w:r>
        <w:rPr>
          <w:rFonts w:ascii="Times New Roman" w:eastAsia="Times New Roman" w:hAnsi="Times New Roman" w:cs="Times New Roman"/>
          <w:sz w:val="24"/>
        </w:rPr>
        <w:t>Prodotti ittici;</w:t>
      </w:r>
    </w:p>
    <w:p w14:paraId="6E126056" w14:textId="77777777" w:rsidR="0000740D" w:rsidRDefault="00000000" w:rsidP="00CB5A8D">
      <w:pPr>
        <w:numPr>
          <w:ilvl w:val="0"/>
          <w:numId w:val="3"/>
        </w:numPr>
        <w:spacing w:after="34" w:line="480" w:lineRule="auto"/>
        <w:ind w:right="1125" w:hanging="360"/>
      </w:pPr>
      <w:r>
        <w:rPr>
          <w:rFonts w:ascii="Times New Roman" w:eastAsia="Times New Roman" w:hAnsi="Times New Roman" w:cs="Times New Roman"/>
          <w:sz w:val="24"/>
        </w:rPr>
        <w:t>Le uova;</w:t>
      </w:r>
    </w:p>
    <w:p w14:paraId="5206ADCA" w14:textId="77777777" w:rsidR="0000740D" w:rsidRDefault="00000000" w:rsidP="00CB5A8D">
      <w:pPr>
        <w:numPr>
          <w:ilvl w:val="0"/>
          <w:numId w:val="3"/>
        </w:numPr>
        <w:spacing w:after="34" w:line="480" w:lineRule="auto"/>
        <w:ind w:right="1125" w:hanging="360"/>
      </w:pPr>
      <w:r>
        <w:rPr>
          <w:rFonts w:ascii="Times New Roman" w:eastAsia="Times New Roman" w:hAnsi="Times New Roman" w:cs="Times New Roman"/>
          <w:sz w:val="24"/>
        </w:rPr>
        <w:t>Il latte;</w:t>
      </w:r>
    </w:p>
    <w:p w14:paraId="6546039C" w14:textId="77777777" w:rsidR="0000740D" w:rsidRDefault="00000000" w:rsidP="00CB5A8D">
      <w:pPr>
        <w:numPr>
          <w:ilvl w:val="0"/>
          <w:numId w:val="3"/>
        </w:numPr>
        <w:spacing w:after="34" w:line="480" w:lineRule="auto"/>
        <w:ind w:right="1125" w:hanging="360"/>
      </w:pPr>
      <w:r>
        <w:rPr>
          <w:rFonts w:ascii="Times New Roman" w:eastAsia="Times New Roman" w:hAnsi="Times New Roman" w:cs="Times New Roman"/>
          <w:sz w:val="24"/>
        </w:rPr>
        <w:t>I formaggi;</w:t>
      </w:r>
    </w:p>
    <w:p w14:paraId="4A0560B9" w14:textId="77777777" w:rsidR="0000740D" w:rsidRPr="00CB5A8D" w:rsidRDefault="00000000" w:rsidP="00CB5A8D">
      <w:pPr>
        <w:numPr>
          <w:ilvl w:val="0"/>
          <w:numId w:val="3"/>
        </w:numPr>
        <w:spacing w:after="34" w:line="480" w:lineRule="auto"/>
        <w:ind w:right="1125" w:hanging="360"/>
      </w:pPr>
      <w:r>
        <w:rPr>
          <w:rFonts w:ascii="Times New Roman" w:eastAsia="Times New Roman" w:hAnsi="Times New Roman" w:cs="Times New Roman"/>
          <w:sz w:val="24"/>
        </w:rPr>
        <w:t>Oli e grassi;</w:t>
      </w:r>
    </w:p>
    <w:p w14:paraId="5C67F33A" w14:textId="5115CD3E" w:rsidR="00CB5A8D" w:rsidRDefault="00CB5A8D" w:rsidP="00CB5A8D">
      <w:pPr>
        <w:spacing w:after="34" w:line="261" w:lineRule="auto"/>
        <w:ind w:right="1125"/>
        <w:rPr>
          <w:rFonts w:ascii="Times New Roman" w:eastAsia="Times New Roman" w:hAnsi="Times New Roman" w:cs="Times New Roman"/>
          <w:sz w:val="24"/>
        </w:rPr>
      </w:pPr>
    </w:p>
    <w:p w14:paraId="583442E1" w14:textId="77777777" w:rsidR="00CB5A8D" w:rsidRDefault="00CB5A8D" w:rsidP="00CB5A8D">
      <w:pPr>
        <w:spacing w:after="34" w:line="261" w:lineRule="auto"/>
        <w:ind w:right="1125"/>
        <w:rPr>
          <w:rFonts w:ascii="Times New Roman" w:eastAsia="Times New Roman" w:hAnsi="Times New Roman" w:cs="Times New Roman"/>
          <w:b/>
          <w:bCs/>
          <w:sz w:val="24"/>
        </w:rPr>
      </w:pPr>
    </w:p>
    <w:p w14:paraId="7B7A5A39" w14:textId="77777777" w:rsidR="00CB5A8D" w:rsidRDefault="00CB5A8D" w:rsidP="00CB5A8D">
      <w:pPr>
        <w:spacing w:after="34" w:line="261" w:lineRule="auto"/>
        <w:ind w:right="1125"/>
        <w:rPr>
          <w:rFonts w:ascii="Times New Roman" w:eastAsia="Times New Roman" w:hAnsi="Times New Roman" w:cs="Times New Roman"/>
          <w:b/>
          <w:bCs/>
          <w:sz w:val="24"/>
        </w:rPr>
      </w:pPr>
    </w:p>
    <w:p w14:paraId="117D4E58" w14:textId="77777777" w:rsidR="00CB5A8D" w:rsidRDefault="00CB5A8D" w:rsidP="00CB5A8D">
      <w:pPr>
        <w:spacing w:after="34" w:line="261" w:lineRule="auto"/>
        <w:ind w:right="1125"/>
        <w:rPr>
          <w:rFonts w:ascii="Times New Roman" w:eastAsia="Times New Roman" w:hAnsi="Times New Roman" w:cs="Times New Roman"/>
          <w:b/>
          <w:bCs/>
          <w:sz w:val="24"/>
        </w:rPr>
      </w:pPr>
    </w:p>
    <w:p w14:paraId="3BD374B7" w14:textId="77777777" w:rsidR="00CB5A8D" w:rsidRDefault="00CB5A8D" w:rsidP="00CB5A8D">
      <w:pPr>
        <w:spacing w:after="34" w:line="261" w:lineRule="auto"/>
        <w:ind w:right="1125"/>
        <w:rPr>
          <w:rFonts w:ascii="Times New Roman" w:eastAsia="Times New Roman" w:hAnsi="Times New Roman" w:cs="Times New Roman"/>
          <w:b/>
          <w:bCs/>
          <w:sz w:val="24"/>
        </w:rPr>
      </w:pPr>
    </w:p>
    <w:p w14:paraId="14024663" w14:textId="77777777" w:rsidR="00CB5A8D" w:rsidRDefault="00CB5A8D" w:rsidP="00CB5A8D">
      <w:pPr>
        <w:spacing w:after="34" w:line="261" w:lineRule="auto"/>
        <w:ind w:right="1125"/>
        <w:rPr>
          <w:rFonts w:ascii="Times New Roman" w:eastAsia="Times New Roman" w:hAnsi="Times New Roman" w:cs="Times New Roman"/>
          <w:b/>
          <w:bCs/>
          <w:sz w:val="24"/>
        </w:rPr>
      </w:pPr>
    </w:p>
    <w:p w14:paraId="2A38C136" w14:textId="77777777" w:rsidR="00CB5A8D" w:rsidRDefault="00CB5A8D" w:rsidP="00CB5A8D">
      <w:pPr>
        <w:spacing w:after="34" w:line="261" w:lineRule="auto"/>
        <w:ind w:right="1125"/>
        <w:rPr>
          <w:rFonts w:ascii="Times New Roman" w:eastAsia="Times New Roman" w:hAnsi="Times New Roman" w:cs="Times New Roman"/>
          <w:b/>
          <w:bCs/>
          <w:sz w:val="24"/>
        </w:rPr>
      </w:pPr>
    </w:p>
    <w:p w14:paraId="195B9261" w14:textId="77777777" w:rsidR="00CB5A8D" w:rsidRDefault="00CB5A8D" w:rsidP="00CB5A8D">
      <w:pPr>
        <w:spacing w:after="34" w:line="261" w:lineRule="auto"/>
        <w:ind w:right="1125"/>
        <w:rPr>
          <w:rFonts w:ascii="Times New Roman" w:eastAsia="Times New Roman" w:hAnsi="Times New Roman" w:cs="Times New Roman"/>
          <w:b/>
          <w:bCs/>
          <w:sz w:val="24"/>
        </w:rPr>
      </w:pPr>
    </w:p>
    <w:p w14:paraId="74C61E7C" w14:textId="5E590D2E" w:rsidR="00CB5A8D" w:rsidRPr="00CB5A8D" w:rsidRDefault="00CB5A8D" w:rsidP="00CB5A8D">
      <w:pPr>
        <w:spacing w:after="34" w:line="480" w:lineRule="auto"/>
        <w:ind w:right="1125"/>
        <w:rPr>
          <w:rFonts w:ascii="Times New Roman" w:eastAsia="Times New Roman" w:hAnsi="Times New Roman" w:cs="Times New Roman"/>
          <w:b/>
          <w:bCs/>
          <w:sz w:val="24"/>
        </w:rPr>
      </w:pPr>
      <w:r w:rsidRPr="00CB5A8D">
        <w:rPr>
          <w:rFonts w:ascii="Times New Roman" w:eastAsia="Times New Roman" w:hAnsi="Times New Roman" w:cs="Times New Roman"/>
          <w:b/>
          <w:bCs/>
          <w:sz w:val="24"/>
        </w:rPr>
        <w:t>DOLCIFICANTI E PRODOTTI DOLCIARI</w:t>
      </w:r>
    </w:p>
    <w:p w14:paraId="1CC9CFD7" w14:textId="77777777" w:rsidR="00CB5A8D" w:rsidRDefault="00CB5A8D" w:rsidP="00CB5A8D">
      <w:pPr>
        <w:spacing w:after="34" w:line="480" w:lineRule="auto"/>
        <w:ind w:right="1125"/>
        <w:rPr>
          <w:rFonts w:ascii="Times New Roman" w:eastAsia="Times New Roman" w:hAnsi="Times New Roman" w:cs="Times New Roman"/>
          <w:sz w:val="24"/>
        </w:rPr>
      </w:pPr>
    </w:p>
    <w:p w14:paraId="32A7DD3F" w14:textId="75D5F7BF" w:rsidR="00CB5A8D" w:rsidRDefault="00CB5A8D" w:rsidP="00CB5A8D">
      <w:pPr>
        <w:spacing w:after="34" w:line="480" w:lineRule="auto"/>
        <w:ind w:right="1125"/>
        <w:rPr>
          <w:rFonts w:ascii="Times New Roman" w:eastAsia="Times New Roman" w:hAnsi="Times New Roman" w:cs="Times New Roman"/>
          <w:sz w:val="24"/>
        </w:rPr>
      </w:pPr>
      <w:r w:rsidRPr="00CB5A8D">
        <w:rPr>
          <w:rFonts w:ascii="Times New Roman" w:eastAsia="Times New Roman" w:hAnsi="Times New Roman" w:cs="Times New Roman"/>
          <w:b/>
          <w:bCs/>
          <w:sz w:val="24"/>
        </w:rPr>
        <w:t>ALIMENTI ACCESSORI</w:t>
      </w:r>
      <w:r>
        <w:rPr>
          <w:rFonts w:ascii="Times New Roman" w:eastAsia="Times New Roman" w:hAnsi="Times New Roman" w:cs="Times New Roman"/>
          <w:sz w:val="24"/>
        </w:rPr>
        <w:t>: sale, aceto, erbe aromatiche e spezie</w:t>
      </w:r>
    </w:p>
    <w:p w14:paraId="69BDC10D" w14:textId="77777777" w:rsidR="00CB5A8D" w:rsidRDefault="00CB5A8D" w:rsidP="00CB5A8D">
      <w:pPr>
        <w:spacing w:after="34" w:line="480" w:lineRule="auto"/>
        <w:ind w:right="1125"/>
        <w:rPr>
          <w:rFonts w:ascii="Times New Roman" w:eastAsia="Times New Roman" w:hAnsi="Times New Roman" w:cs="Times New Roman"/>
          <w:sz w:val="24"/>
        </w:rPr>
      </w:pPr>
    </w:p>
    <w:p w14:paraId="42E175D5" w14:textId="31A04198" w:rsidR="00CB5A8D" w:rsidRPr="00CB5A8D" w:rsidRDefault="00CB5A8D" w:rsidP="00CB5A8D">
      <w:pPr>
        <w:spacing w:after="34" w:line="480" w:lineRule="auto"/>
        <w:ind w:right="1125"/>
        <w:rPr>
          <w:rFonts w:ascii="Times New Roman" w:eastAsia="Times New Roman" w:hAnsi="Times New Roman" w:cs="Times New Roman"/>
          <w:b/>
          <w:bCs/>
          <w:sz w:val="24"/>
        </w:rPr>
      </w:pPr>
      <w:r w:rsidRPr="00CB5A8D">
        <w:rPr>
          <w:rFonts w:ascii="Times New Roman" w:eastAsia="Times New Roman" w:hAnsi="Times New Roman" w:cs="Times New Roman"/>
          <w:b/>
          <w:bCs/>
          <w:sz w:val="24"/>
        </w:rPr>
        <w:t xml:space="preserve">BEVANDE ANALCOLICHE E NERVINE </w:t>
      </w:r>
    </w:p>
    <w:p w14:paraId="040F6EF3" w14:textId="77777777" w:rsidR="00CB5A8D" w:rsidRPr="00CB5A8D" w:rsidRDefault="00CB5A8D" w:rsidP="00CB5A8D">
      <w:pPr>
        <w:spacing w:after="34" w:line="480" w:lineRule="auto"/>
        <w:ind w:right="1125"/>
        <w:rPr>
          <w:rFonts w:ascii="Times New Roman" w:eastAsia="Times New Roman" w:hAnsi="Times New Roman" w:cs="Times New Roman"/>
          <w:b/>
          <w:bCs/>
          <w:sz w:val="24"/>
        </w:rPr>
      </w:pPr>
    </w:p>
    <w:p w14:paraId="0291E6D9" w14:textId="2845A6CF" w:rsidR="00CB5A8D" w:rsidRDefault="00CB5A8D" w:rsidP="00CB5A8D">
      <w:pPr>
        <w:spacing w:after="34" w:line="480" w:lineRule="auto"/>
        <w:ind w:right="1125"/>
        <w:rPr>
          <w:rFonts w:ascii="Times New Roman" w:eastAsia="Times New Roman" w:hAnsi="Times New Roman" w:cs="Times New Roman"/>
          <w:b/>
          <w:bCs/>
          <w:sz w:val="24"/>
        </w:rPr>
      </w:pPr>
      <w:r w:rsidRPr="00CB5A8D">
        <w:rPr>
          <w:rFonts w:ascii="Times New Roman" w:eastAsia="Times New Roman" w:hAnsi="Times New Roman" w:cs="Times New Roman"/>
          <w:b/>
          <w:bCs/>
          <w:sz w:val="24"/>
        </w:rPr>
        <w:t>BEVANDE ALCOLICHE</w:t>
      </w:r>
    </w:p>
    <w:p w14:paraId="3E288D36" w14:textId="77777777" w:rsidR="00CB5A8D" w:rsidRDefault="00CB5A8D" w:rsidP="00CB5A8D">
      <w:pPr>
        <w:spacing w:after="34" w:line="480" w:lineRule="auto"/>
        <w:ind w:right="1125"/>
        <w:rPr>
          <w:rFonts w:ascii="Times New Roman" w:eastAsia="Times New Roman" w:hAnsi="Times New Roman" w:cs="Times New Roman"/>
          <w:b/>
          <w:bCs/>
          <w:sz w:val="24"/>
        </w:rPr>
      </w:pPr>
    </w:p>
    <w:p w14:paraId="7F69B0EC" w14:textId="77777777" w:rsidR="00CB5A8D" w:rsidRDefault="00CB5A8D" w:rsidP="00CB5A8D">
      <w:pPr>
        <w:spacing w:after="34" w:line="480" w:lineRule="auto"/>
        <w:ind w:right="1125"/>
        <w:rPr>
          <w:rFonts w:ascii="Times New Roman" w:eastAsia="Times New Roman" w:hAnsi="Times New Roman" w:cs="Times New Roman"/>
          <w:b/>
          <w:bCs/>
          <w:sz w:val="24"/>
        </w:rPr>
      </w:pPr>
    </w:p>
    <w:p w14:paraId="086DB988" w14:textId="77777777" w:rsidR="00CB5A8D" w:rsidRDefault="00CB5A8D" w:rsidP="00CB5A8D">
      <w:pPr>
        <w:spacing w:after="34" w:line="480" w:lineRule="auto"/>
        <w:ind w:right="1125"/>
        <w:rPr>
          <w:rFonts w:ascii="Times New Roman" w:eastAsia="Times New Roman" w:hAnsi="Times New Roman" w:cs="Times New Roman"/>
          <w:b/>
          <w:bCs/>
          <w:sz w:val="24"/>
        </w:rPr>
      </w:pPr>
    </w:p>
    <w:p w14:paraId="03DDEC2F" w14:textId="77777777" w:rsidR="00CB5A8D" w:rsidRDefault="00CB5A8D" w:rsidP="00CB5A8D">
      <w:pPr>
        <w:spacing w:after="34" w:line="480" w:lineRule="auto"/>
        <w:ind w:right="1125"/>
        <w:rPr>
          <w:rFonts w:ascii="Times New Roman" w:eastAsia="Times New Roman" w:hAnsi="Times New Roman" w:cs="Times New Roman"/>
          <w:b/>
          <w:bCs/>
          <w:sz w:val="24"/>
        </w:rPr>
      </w:pPr>
    </w:p>
    <w:p w14:paraId="567A682F" w14:textId="77777777" w:rsidR="00CB5A8D" w:rsidRDefault="00CB5A8D" w:rsidP="00CB5A8D">
      <w:pPr>
        <w:spacing w:after="34" w:line="480" w:lineRule="auto"/>
        <w:ind w:right="1125"/>
        <w:rPr>
          <w:rFonts w:ascii="Times New Roman" w:eastAsia="Times New Roman" w:hAnsi="Times New Roman" w:cs="Times New Roman"/>
          <w:b/>
          <w:bCs/>
          <w:sz w:val="24"/>
        </w:rPr>
      </w:pPr>
    </w:p>
    <w:p w14:paraId="42F4555E" w14:textId="77777777" w:rsidR="00CB5A8D" w:rsidRDefault="00CB5A8D" w:rsidP="00CB5A8D">
      <w:pPr>
        <w:spacing w:after="34" w:line="480" w:lineRule="auto"/>
        <w:ind w:right="1125"/>
        <w:rPr>
          <w:rFonts w:ascii="Times New Roman" w:eastAsia="Times New Roman" w:hAnsi="Times New Roman" w:cs="Times New Roman"/>
          <w:b/>
          <w:bCs/>
          <w:sz w:val="24"/>
        </w:rPr>
      </w:pPr>
    </w:p>
    <w:p w14:paraId="5482FAC5" w14:textId="77777777" w:rsidR="00CB5A8D" w:rsidRDefault="00CB5A8D" w:rsidP="00CB5A8D">
      <w:pPr>
        <w:spacing w:after="34" w:line="480" w:lineRule="auto"/>
        <w:ind w:right="1125"/>
        <w:rPr>
          <w:rFonts w:ascii="Times New Roman" w:eastAsia="Times New Roman" w:hAnsi="Times New Roman" w:cs="Times New Roman"/>
          <w:b/>
          <w:bCs/>
          <w:sz w:val="24"/>
        </w:rPr>
      </w:pPr>
    </w:p>
    <w:p w14:paraId="5725B2E6" w14:textId="77777777" w:rsidR="00CB5A8D" w:rsidRDefault="00CB5A8D" w:rsidP="00CB5A8D">
      <w:pPr>
        <w:spacing w:after="34" w:line="480" w:lineRule="auto"/>
        <w:ind w:right="1125"/>
        <w:rPr>
          <w:rFonts w:ascii="Times New Roman" w:eastAsia="Times New Roman" w:hAnsi="Times New Roman" w:cs="Times New Roman"/>
          <w:b/>
          <w:bCs/>
          <w:sz w:val="24"/>
        </w:rPr>
      </w:pPr>
    </w:p>
    <w:p w14:paraId="145A3511" w14:textId="77777777" w:rsidR="00CB5A8D" w:rsidRDefault="00CB5A8D" w:rsidP="00CB5A8D">
      <w:pPr>
        <w:spacing w:after="34" w:line="480" w:lineRule="auto"/>
        <w:ind w:right="1125"/>
        <w:rPr>
          <w:rFonts w:ascii="Times New Roman" w:eastAsia="Times New Roman" w:hAnsi="Times New Roman" w:cs="Times New Roman"/>
          <w:b/>
          <w:bCs/>
          <w:sz w:val="24"/>
        </w:rPr>
      </w:pPr>
    </w:p>
    <w:p w14:paraId="0540CA2A" w14:textId="6ED8E8C4" w:rsidR="00CB5A8D" w:rsidRPr="00CB5A8D" w:rsidRDefault="00CB5A8D" w:rsidP="00CB5A8D">
      <w:pPr>
        <w:spacing w:after="34" w:line="480" w:lineRule="auto"/>
        <w:ind w:right="1125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FIRMA DOCENTE</w:t>
      </w:r>
      <w:r>
        <w:rPr>
          <w:rFonts w:ascii="Times New Roman" w:eastAsia="Times New Roman" w:hAnsi="Times New Roman" w:cs="Times New Roman"/>
          <w:b/>
          <w:bCs/>
          <w:sz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</w:rPr>
        <w:tab/>
        <w:t>FIRMA ALUNNI</w:t>
      </w:r>
    </w:p>
    <w:p w14:paraId="47B31236" w14:textId="131D1D28" w:rsidR="0000740D" w:rsidRDefault="0000740D" w:rsidP="00CB5A8D">
      <w:pPr>
        <w:spacing w:after="34" w:line="261" w:lineRule="auto"/>
        <w:ind w:right="1125"/>
      </w:pPr>
    </w:p>
    <w:sectPr w:rsidR="0000740D">
      <w:pgSz w:w="11920" w:h="16840"/>
      <w:pgMar w:top="801" w:right="1159" w:bottom="216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39D6"/>
    <w:multiLevelType w:val="hybridMultilevel"/>
    <w:tmpl w:val="04942176"/>
    <w:lvl w:ilvl="0" w:tplc="DFBE203A">
      <w:start w:val="1"/>
      <w:numFmt w:val="bullet"/>
      <w:lvlText w:val="●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DA118C"/>
    <w:multiLevelType w:val="hybridMultilevel"/>
    <w:tmpl w:val="9CA05408"/>
    <w:lvl w:ilvl="0" w:tplc="4258B10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E093F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F4169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EAE67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BA905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B2552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6AAF2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20D47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E2D95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F22A91"/>
    <w:multiLevelType w:val="hybridMultilevel"/>
    <w:tmpl w:val="F5BE150C"/>
    <w:lvl w:ilvl="0" w:tplc="DFBE203A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58938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A234B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04127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40A3C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68ECF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A4E4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DE9AF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E2352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52177B"/>
    <w:multiLevelType w:val="hybridMultilevel"/>
    <w:tmpl w:val="22EC1F30"/>
    <w:lvl w:ilvl="0" w:tplc="BC467A62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B8ECA0">
      <w:start w:val="1"/>
      <w:numFmt w:val="bullet"/>
      <w:lvlText w:val="o"/>
      <w:lvlJc w:val="left"/>
      <w:pPr>
        <w:ind w:left="1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B4D58C">
      <w:start w:val="1"/>
      <w:numFmt w:val="bullet"/>
      <w:lvlText w:val="▪"/>
      <w:lvlJc w:val="left"/>
      <w:pPr>
        <w:ind w:left="2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720968">
      <w:start w:val="1"/>
      <w:numFmt w:val="bullet"/>
      <w:lvlText w:val="•"/>
      <w:lvlJc w:val="left"/>
      <w:pPr>
        <w:ind w:left="2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DA448A">
      <w:start w:val="1"/>
      <w:numFmt w:val="bullet"/>
      <w:lvlText w:val="o"/>
      <w:lvlJc w:val="left"/>
      <w:pPr>
        <w:ind w:left="3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A2ECF0">
      <w:start w:val="1"/>
      <w:numFmt w:val="bullet"/>
      <w:lvlText w:val="▪"/>
      <w:lvlJc w:val="left"/>
      <w:pPr>
        <w:ind w:left="4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685E0">
      <w:start w:val="1"/>
      <w:numFmt w:val="bullet"/>
      <w:lvlText w:val="•"/>
      <w:lvlJc w:val="left"/>
      <w:pPr>
        <w:ind w:left="5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40421C">
      <w:start w:val="1"/>
      <w:numFmt w:val="bullet"/>
      <w:lvlText w:val="o"/>
      <w:lvlJc w:val="left"/>
      <w:pPr>
        <w:ind w:left="5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2EEC66">
      <w:start w:val="1"/>
      <w:numFmt w:val="bullet"/>
      <w:lvlText w:val="▪"/>
      <w:lvlJc w:val="left"/>
      <w:pPr>
        <w:ind w:left="6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7A5429"/>
    <w:multiLevelType w:val="hybridMultilevel"/>
    <w:tmpl w:val="E81E50A0"/>
    <w:lvl w:ilvl="0" w:tplc="983EEEAC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E698C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64A78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0264F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6A265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66734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54732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A8800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EC6DD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2468924">
    <w:abstractNumId w:val="1"/>
  </w:num>
  <w:num w:numId="2" w16cid:durableId="1753547480">
    <w:abstractNumId w:val="2"/>
  </w:num>
  <w:num w:numId="3" w16cid:durableId="599682957">
    <w:abstractNumId w:val="3"/>
  </w:num>
  <w:num w:numId="4" w16cid:durableId="178395786">
    <w:abstractNumId w:val="4"/>
  </w:num>
  <w:num w:numId="5" w16cid:durableId="1103574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40D"/>
    <w:rsid w:val="0000740D"/>
    <w:rsid w:val="000C7761"/>
    <w:rsid w:val="00CB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7410"/>
  <w15:docId w15:val="{007E60DA-2EF3-4107-BC68-88318F0F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5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5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CB5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pssarsoverato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svolto 3 h</dc:title>
  <dc:subject/>
  <dc:creator>federica caiazza</dc:creator>
  <cp:keywords/>
  <cp:lastModifiedBy>Roberta  Greco</cp:lastModifiedBy>
  <cp:revision>2</cp:revision>
  <dcterms:created xsi:type="dcterms:W3CDTF">2023-06-19T19:53:00Z</dcterms:created>
  <dcterms:modified xsi:type="dcterms:W3CDTF">2023-06-19T19:53:00Z</dcterms:modified>
</cp:coreProperties>
</file>